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9"/>
        <w:gridCol w:w="5279"/>
      </w:tblGrid>
      <w:tr w:rsidR="00A028A9" w:rsidRPr="00582300" w14:paraId="2F190E6F" w14:textId="77777777" w:rsidTr="00512B28">
        <w:trPr>
          <w:trHeight w:val="719"/>
        </w:trPr>
        <w:tc>
          <w:tcPr>
            <w:tcW w:w="9168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39D2BC86" w14:textId="77777777" w:rsidR="00582300" w:rsidRDefault="00A028A9" w:rsidP="002020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2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IZVJEŠĆE</w:t>
            </w:r>
          </w:p>
          <w:p w14:paraId="64974070" w14:textId="77777777" w:rsidR="00A028A9" w:rsidRPr="00582300" w:rsidRDefault="00582300" w:rsidP="002020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2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provedenom </w:t>
            </w:r>
            <w:r w:rsidRPr="00582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savjetovanju s javnošću</w:t>
            </w:r>
          </w:p>
          <w:p w14:paraId="198FE7C6" w14:textId="77777777" w:rsidR="00A028A9" w:rsidRPr="00582300" w:rsidRDefault="00582300" w:rsidP="002020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2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 postupku donošenja</w:t>
            </w:r>
          </w:p>
          <w:p w14:paraId="40BB5DAA" w14:textId="5713F064" w:rsidR="002020A1" w:rsidRPr="002020A1" w:rsidRDefault="002020A1" w:rsidP="002020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0A1">
              <w:rPr>
                <w:rFonts w:ascii="Times New Roman" w:eastAsia="Simsun (Founder Extended)" w:hAnsi="Times New Roman" w:cs="Times New Roman"/>
                <w:b/>
                <w:sz w:val="24"/>
                <w:szCs w:val="24"/>
              </w:rPr>
              <w:t>Odluke</w:t>
            </w:r>
            <w:r w:rsidR="005F19B0">
              <w:rPr>
                <w:rFonts w:ascii="Times New Roman" w:eastAsia="Simsun (Founder Extended)" w:hAnsi="Times New Roman" w:cs="Times New Roman"/>
                <w:b/>
                <w:sz w:val="24"/>
                <w:szCs w:val="24"/>
              </w:rPr>
              <w:t xml:space="preserve"> </w:t>
            </w:r>
            <w:r w:rsidR="00A4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dodjeli studentskih stipendija</w:t>
            </w:r>
          </w:p>
          <w:p w14:paraId="6F050837" w14:textId="77777777" w:rsidR="00A028A9" w:rsidRPr="00582300" w:rsidRDefault="00A028A9" w:rsidP="00794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028A9" w:rsidRPr="00582300" w14:paraId="5B4A362C" w14:textId="77777777" w:rsidTr="002020A1">
        <w:trPr>
          <w:trHeight w:val="2115"/>
        </w:trPr>
        <w:tc>
          <w:tcPr>
            <w:tcW w:w="38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F4B73E4" w14:textId="77777777" w:rsidR="00A028A9" w:rsidRPr="00582300" w:rsidRDefault="00A028A9" w:rsidP="001907B5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3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Naziv akta za koji je provedeno savjetovanje s javnošću </w:t>
            </w:r>
          </w:p>
        </w:tc>
        <w:tc>
          <w:tcPr>
            <w:tcW w:w="527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3C32F6E" w14:textId="77777777" w:rsidR="005C5E84" w:rsidRDefault="005C5E84" w:rsidP="00A41C90">
            <w:pPr>
              <w:rPr>
                <w:rFonts w:ascii="Times New Roman" w:eastAsia="Simsun (Founder Extended)" w:hAnsi="Times New Roman" w:cs="Times New Roman"/>
                <w:bCs/>
                <w:sz w:val="24"/>
                <w:szCs w:val="24"/>
              </w:rPr>
            </w:pPr>
          </w:p>
          <w:p w14:paraId="0D12F95B" w14:textId="1DBBAC06" w:rsidR="00A41C90" w:rsidRPr="00A41C90" w:rsidRDefault="00A41C90" w:rsidP="00A41C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1C90">
              <w:rPr>
                <w:rFonts w:ascii="Times New Roman" w:eastAsia="Simsun (Founder Extended)" w:hAnsi="Times New Roman" w:cs="Times New Roman"/>
                <w:bCs/>
                <w:sz w:val="24"/>
                <w:szCs w:val="24"/>
              </w:rPr>
              <w:t>Odluk</w:t>
            </w:r>
            <w:r w:rsidR="005A0554">
              <w:rPr>
                <w:rFonts w:ascii="Times New Roman" w:eastAsia="Simsun (Founder Extended)" w:hAnsi="Times New Roman" w:cs="Times New Roman"/>
                <w:bCs/>
                <w:sz w:val="24"/>
                <w:szCs w:val="24"/>
              </w:rPr>
              <w:t>a</w:t>
            </w:r>
            <w:r w:rsidRPr="00A41C90">
              <w:rPr>
                <w:rFonts w:ascii="Times New Roman" w:eastAsia="Simsun (Founder Extended)" w:hAnsi="Times New Roman" w:cs="Times New Roman"/>
                <w:bCs/>
                <w:sz w:val="24"/>
                <w:szCs w:val="24"/>
              </w:rPr>
              <w:t xml:space="preserve"> </w:t>
            </w:r>
            <w:r w:rsidR="005A05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 </w:t>
            </w:r>
            <w:r w:rsidRPr="00A41C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dodjeli </w:t>
            </w:r>
            <w:r w:rsidR="005C5E84">
              <w:rPr>
                <w:rFonts w:ascii="Times New Roman" w:hAnsi="Times New Roman" w:cs="Times New Roman"/>
                <w:bCs/>
                <w:sz w:val="24"/>
                <w:szCs w:val="24"/>
              </w:rPr>
              <w:t>students</w:t>
            </w:r>
            <w:r w:rsidRPr="00A41C90">
              <w:rPr>
                <w:rFonts w:ascii="Times New Roman" w:hAnsi="Times New Roman" w:cs="Times New Roman"/>
                <w:bCs/>
                <w:sz w:val="24"/>
                <w:szCs w:val="24"/>
              </w:rPr>
              <w:t>kih stipendija</w:t>
            </w:r>
          </w:p>
          <w:p w14:paraId="3CA9DB2E" w14:textId="62A91EE4" w:rsidR="00A028A9" w:rsidRPr="00582300" w:rsidRDefault="00A028A9" w:rsidP="00202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8A9" w:rsidRPr="00582300" w14:paraId="2D6C2818" w14:textId="77777777" w:rsidTr="00512B28">
        <w:tc>
          <w:tcPr>
            <w:tcW w:w="38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90D143E" w14:textId="77777777" w:rsidR="00A028A9" w:rsidRPr="00582300" w:rsidRDefault="00A028A9" w:rsidP="001907B5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3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Naziv tijela nadležnog za izradu nacrta / provedbu savjetovanja </w:t>
            </w:r>
          </w:p>
        </w:tc>
        <w:tc>
          <w:tcPr>
            <w:tcW w:w="527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5CE7BB2" w14:textId="77777777" w:rsidR="00A028A9" w:rsidRPr="00582300" w:rsidRDefault="00A2641D" w:rsidP="00491346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300">
              <w:rPr>
                <w:rFonts w:ascii="Times New Roman" w:hAnsi="Times New Roman" w:cs="Times New Roman"/>
                <w:sz w:val="24"/>
                <w:szCs w:val="24"/>
              </w:rPr>
              <w:t>Upravn</w:t>
            </w:r>
            <w:r w:rsidR="00491346" w:rsidRPr="0058230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82300">
              <w:rPr>
                <w:rFonts w:ascii="Times New Roman" w:hAnsi="Times New Roman" w:cs="Times New Roman"/>
                <w:sz w:val="24"/>
                <w:szCs w:val="24"/>
              </w:rPr>
              <w:t xml:space="preserve"> odjel za društvene djelatnosti</w:t>
            </w:r>
          </w:p>
        </w:tc>
      </w:tr>
      <w:tr w:rsidR="00512B28" w:rsidRPr="00582300" w14:paraId="1A0DFAD4" w14:textId="77777777" w:rsidTr="00512B28">
        <w:tc>
          <w:tcPr>
            <w:tcW w:w="38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94ADEB0" w14:textId="77777777" w:rsidR="00512B28" w:rsidRPr="00582300" w:rsidRDefault="00582300" w:rsidP="00582300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Vrijeme trajanja savjetovanja</w:t>
            </w:r>
          </w:p>
        </w:tc>
        <w:tc>
          <w:tcPr>
            <w:tcW w:w="527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84DC1BB" w14:textId="30774715" w:rsidR="00512B28" w:rsidRPr="00582300" w:rsidRDefault="00582300" w:rsidP="002020A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300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  <w:r w:rsidR="005C5E8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049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C5E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A05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020A1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r w:rsidR="005C5E8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F049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C5E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A055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647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A0554"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</w:p>
        </w:tc>
      </w:tr>
      <w:tr w:rsidR="00582300" w:rsidRPr="00582300" w14:paraId="0F5FB633" w14:textId="77777777" w:rsidTr="00512B28">
        <w:tc>
          <w:tcPr>
            <w:tcW w:w="38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55C4CF7" w14:textId="77777777" w:rsidR="00582300" w:rsidRDefault="00582300" w:rsidP="00582300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Cilj savjetovanja</w:t>
            </w:r>
          </w:p>
        </w:tc>
        <w:tc>
          <w:tcPr>
            <w:tcW w:w="527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6101712D" w14:textId="381B8AF7" w:rsidR="00582300" w:rsidRPr="005C5E84" w:rsidRDefault="005C5E84" w:rsidP="002020A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5E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Cilj savjetovanja je upoznati građane s </w:t>
            </w:r>
            <w:r w:rsidRPr="005C5E84">
              <w:rPr>
                <w:rFonts w:ascii="Times New Roman" w:hAnsi="Times New Roman" w:cs="Times New Roman"/>
                <w:sz w:val="24"/>
                <w:szCs w:val="24"/>
              </w:rPr>
              <w:t>uvjetima i postupkom dodjele studentskih</w:t>
            </w:r>
            <w:r w:rsidRPr="005C5E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stipendija.</w:t>
            </w:r>
          </w:p>
        </w:tc>
      </w:tr>
      <w:tr w:rsidR="0051323D" w:rsidRPr="00582300" w14:paraId="477F73B9" w14:textId="77777777" w:rsidTr="00512B28">
        <w:tc>
          <w:tcPr>
            <w:tcW w:w="38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5DD76C0" w14:textId="77777777" w:rsidR="0051323D" w:rsidRDefault="0051323D" w:rsidP="00582300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Objava akta</w:t>
            </w:r>
          </w:p>
        </w:tc>
        <w:tc>
          <w:tcPr>
            <w:tcW w:w="527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7C2194BD" w14:textId="77777777" w:rsidR="0051323D" w:rsidRPr="00582300" w:rsidRDefault="0051323D" w:rsidP="0051323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300">
              <w:rPr>
                <w:rFonts w:ascii="Times New Roman" w:hAnsi="Times New Roman" w:cs="Times New Roman"/>
                <w:sz w:val="24"/>
                <w:szCs w:val="24"/>
              </w:rPr>
              <w:t>Mrežna stranica Grada Poreč-Parenzo</w:t>
            </w:r>
          </w:p>
          <w:p w14:paraId="2F541391" w14:textId="77777777" w:rsidR="0051323D" w:rsidRPr="00582300" w:rsidRDefault="00891A59" w:rsidP="0051323D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" w:history="1">
              <w:r w:rsidR="0051323D" w:rsidRPr="00582300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www.porec.hr</w:t>
              </w:r>
            </w:hyperlink>
            <w:r w:rsidR="0051323D" w:rsidRPr="00582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2B28" w:rsidRPr="00582300" w14:paraId="7AF5302A" w14:textId="77777777" w:rsidTr="00512B28">
        <w:tc>
          <w:tcPr>
            <w:tcW w:w="38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F875612" w14:textId="77777777" w:rsidR="00512B28" w:rsidRPr="00582300" w:rsidRDefault="00512B28" w:rsidP="0051323D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300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="005132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opis predstavnika zainteresirane javnosti koji su dostavili očitovanja </w:t>
            </w:r>
          </w:p>
        </w:tc>
        <w:tc>
          <w:tcPr>
            <w:tcW w:w="527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5FDF6E4" w14:textId="77777777" w:rsidR="00512B28" w:rsidRPr="00582300" w:rsidRDefault="00512B28" w:rsidP="00512B2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300">
              <w:rPr>
                <w:rFonts w:ascii="Times New Roman" w:hAnsi="Times New Roman" w:cs="Times New Roman"/>
                <w:sz w:val="24"/>
                <w:szCs w:val="24"/>
              </w:rPr>
              <w:t xml:space="preserve">Tijekom savjetovanja sa zainteresiranom javnošću nije zaprimljena niti jedna sugestija, prijedlog ili komentar.  </w:t>
            </w:r>
          </w:p>
        </w:tc>
      </w:tr>
      <w:tr w:rsidR="00512B28" w:rsidRPr="00582300" w14:paraId="1A139847" w14:textId="77777777" w:rsidTr="00512B28">
        <w:tc>
          <w:tcPr>
            <w:tcW w:w="38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B45A2F6" w14:textId="77777777" w:rsidR="00512B28" w:rsidRPr="00582300" w:rsidRDefault="00512B28" w:rsidP="00512B28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300">
              <w:rPr>
                <w:rFonts w:ascii="Times New Roman" w:hAnsi="Times New Roman" w:cs="Times New Roman"/>
                <w:bCs/>
                <w:sz w:val="24"/>
                <w:szCs w:val="24"/>
              </w:rPr>
              <w:t>Troškovi provedenog savjetovanja</w:t>
            </w:r>
          </w:p>
        </w:tc>
        <w:tc>
          <w:tcPr>
            <w:tcW w:w="527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298979D5" w14:textId="77777777" w:rsidR="00512B28" w:rsidRPr="00582300" w:rsidRDefault="00512B28" w:rsidP="00512B28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300">
              <w:rPr>
                <w:rFonts w:ascii="Times New Roman" w:hAnsi="Times New Roman" w:cs="Times New Roman"/>
                <w:sz w:val="24"/>
                <w:szCs w:val="24"/>
              </w:rPr>
              <w:t xml:space="preserve">Provedba savjetovanja nije iziskivala troškove </w:t>
            </w:r>
          </w:p>
        </w:tc>
      </w:tr>
    </w:tbl>
    <w:p w14:paraId="7CC5A299" w14:textId="77777777" w:rsidR="00A028A9" w:rsidRPr="00582300" w:rsidRDefault="00A028A9" w:rsidP="00C60A46">
      <w:pPr>
        <w:rPr>
          <w:rFonts w:ascii="Times New Roman" w:hAnsi="Times New Roman" w:cs="Times New Roman"/>
          <w:sz w:val="24"/>
          <w:szCs w:val="24"/>
        </w:rPr>
      </w:pPr>
    </w:p>
    <w:p w14:paraId="44FBBA5F" w14:textId="77777777" w:rsidR="00A028A9" w:rsidRPr="00582300" w:rsidRDefault="00A028A9" w:rsidP="003749D2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14:paraId="0829B2D8" w14:textId="77777777" w:rsidR="00A028A9" w:rsidRPr="001D1985" w:rsidRDefault="00A028A9" w:rsidP="003749D2">
      <w:pPr>
        <w:jc w:val="right"/>
        <w:rPr>
          <w:rFonts w:ascii="Tahoma" w:hAnsi="Tahoma" w:cs="Tahoma"/>
          <w:sz w:val="20"/>
          <w:szCs w:val="20"/>
          <w:u w:val="single"/>
        </w:rPr>
      </w:pPr>
    </w:p>
    <w:sectPr w:rsidR="00A028A9" w:rsidRPr="001D1985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466BD"/>
    <w:rsid w:val="00053D88"/>
    <w:rsid w:val="00105050"/>
    <w:rsid w:val="00160268"/>
    <w:rsid w:val="001907B5"/>
    <w:rsid w:val="001A2312"/>
    <w:rsid w:val="001D1985"/>
    <w:rsid w:val="002020A1"/>
    <w:rsid w:val="00202F74"/>
    <w:rsid w:val="00295A57"/>
    <w:rsid w:val="00296FF2"/>
    <w:rsid w:val="002B3AE8"/>
    <w:rsid w:val="002C2A6B"/>
    <w:rsid w:val="00347234"/>
    <w:rsid w:val="003749D2"/>
    <w:rsid w:val="003B4214"/>
    <w:rsid w:val="00441837"/>
    <w:rsid w:val="00491346"/>
    <w:rsid w:val="004B5FAD"/>
    <w:rsid w:val="004C1240"/>
    <w:rsid w:val="00504138"/>
    <w:rsid w:val="00512B28"/>
    <w:rsid w:val="0051323D"/>
    <w:rsid w:val="005177AD"/>
    <w:rsid w:val="00582300"/>
    <w:rsid w:val="005A0554"/>
    <w:rsid w:val="005B0986"/>
    <w:rsid w:val="005C24F8"/>
    <w:rsid w:val="005C5E84"/>
    <w:rsid w:val="005F19B0"/>
    <w:rsid w:val="00672BC3"/>
    <w:rsid w:val="006A7BE5"/>
    <w:rsid w:val="007062A0"/>
    <w:rsid w:val="00710D22"/>
    <w:rsid w:val="00785DE9"/>
    <w:rsid w:val="00791395"/>
    <w:rsid w:val="00794F17"/>
    <w:rsid w:val="007E1287"/>
    <w:rsid w:val="00803B0F"/>
    <w:rsid w:val="00861A01"/>
    <w:rsid w:val="00877CED"/>
    <w:rsid w:val="00891A41"/>
    <w:rsid w:val="008D01DE"/>
    <w:rsid w:val="008F1CF0"/>
    <w:rsid w:val="00941D1C"/>
    <w:rsid w:val="0097350D"/>
    <w:rsid w:val="00981473"/>
    <w:rsid w:val="009B7773"/>
    <w:rsid w:val="009E05E6"/>
    <w:rsid w:val="009E1389"/>
    <w:rsid w:val="00A028A9"/>
    <w:rsid w:val="00A2641D"/>
    <w:rsid w:val="00A41C90"/>
    <w:rsid w:val="00A567F0"/>
    <w:rsid w:val="00C216C8"/>
    <w:rsid w:val="00C60A46"/>
    <w:rsid w:val="00C75EEA"/>
    <w:rsid w:val="00D02AE8"/>
    <w:rsid w:val="00D17AF9"/>
    <w:rsid w:val="00D270DD"/>
    <w:rsid w:val="00D35753"/>
    <w:rsid w:val="00D427D8"/>
    <w:rsid w:val="00D6477E"/>
    <w:rsid w:val="00DF2C8D"/>
    <w:rsid w:val="00E3387E"/>
    <w:rsid w:val="00E70199"/>
    <w:rsid w:val="00E738EC"/>
    <w:rsid w:val="00E85062"/>
    <w:rsid w:val="00EC347B"/>
    <w:rsid w:val="00EF3F39"/>
    <w:rsid w:val="00F02E6A"/>
    <w:rsid w:val="00F049E9"/>
    <w:rsid w:val="00F742DA"/>
    <w:rsid w:val="00FA1636"/>
    <w:rsid w:val="00FB4E11"/>
    <w:rsid w:val="00FF0B57"/>
    <w:rsid w:val="00FF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7C163B"/>
  <w15:docId w15:val="{4D2074F7-3024-47AF-8B9D-567D73A95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Batang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pPr>
      <w:spacing w:after="200" w:line="276" w:lineRule="auto"/>
    </w:pPr>
    <w:rPr>
      <w:rFonts w:eastAsia="SimSun" w:cs="Calibri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99"/>
    <w:qFormat/>
    <w:rsid w:val="005B0986"/>
    <w:rPr>
      <w:rFonts w:eastAsia="Batang"/>
      <w:b/>
      <w:bCs/>
      <w:sz w:val="20"/>
      <w:szCs w:val="20"/>
      <w:lang w:eastAsia="en-US"/>
    </w:rPr>
  </w:style>
  <w:style w:type="character" w:styleId="Hiperveza">
    <w:name w:val="Hyperlink"/>
    <w:basedOn w:val="Zadanifontodlomka"/>
    <w:uiPriority w:val="99"/>
    <w:rsid w:val="002B3AE8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rsid w:val="002B3AE8"/>
    <w:rPr>
      <w:color w:val="800080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C2A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2A6B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porec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C24F1-07C1-4576-80E3-C1FCB6866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Izvješća o savjetovanju s javnošću</vt:lpstr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Izvješća o savjetovanju s javnošću</dc:title>
  <dc:subject/>
  <dc:creator>Korisnik</dc:creator>
  <cp:keywords/>
  <dc:description/>
  <cp:lastModifiedBy>Ira Kocijančić</cp:lastModifiedBy>
  <cp:revision>3</cp:revision>
  <cp:lastPrinted>2020-09-21T06:16:00Z</cp:lastPrinted>
  <dcterms:created xsi:type="dcterms:W3CDTF">2026-09-28T06:43:00Z</dcterms:created>
  <dcterms:modified xsi:type="dcterms:W3CDTF">2026-09-28T07:56:00Z</dcterms:modified>
</cp:coreProperties>
</file>