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4531"/>
        <w:gridCol w:w="4678"/>
      </w:tblGrid>
      <w:tr w:rsidR="00C4310C" w:rsidRPr="00C4310C" w14:paraId="5A743348" w14:textId="77777777" w:rsidTr="002F11BA">
        <w:tc>
          <w:tcPr>
            <w:tcW w:w="9209" w:type="dxa"/>
            <w:gridSpan w:val="2"/>
          </w:tcPr>
          <w:p w14:paraId="16DEBAC2" w14:textId="77777777" w:rsidR="00C4310C" w:rsidRDefault="00C4310C" w:rsidP="00C4310C">
            <w:pPr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C4310C">
              <w:rPr>
                <w:rFonts w:eastAsia="Simsun (Founder Extended)"/>
                <w:b/>
                <w:sz w:val="24"/>
                <w:szCs w:val="24"/>
                <w:lang w:eastAsia="zh-CN"/>
              </w:rPr>
              <w:t>DOKUMENT ZA INTERNETSKO SAVJETOVANJE O NACRTU OPĆEG AKTA</w:t>
            </w:r>
          </w:p>
          <w:p w14:paraId="79AF704D" w14:textId="77777777" w:rsidR="00266A4C" w:rsidRPr="00C4310C" w:rsidRDefault="00266A4C" w:rsidP="00C4310C">
            <w:pPr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</w:p>
        </w:tc>
      </w:tr>
      <w:tr w:rsidR="00C4310C" w:rsidRPr="002D0359" w14:paraId="723ED2B0" w14:textId="77777777" w:rsidTr="002F11BA">
        <w:tc>
          <w:tcPr>
            <w:tcW w:w="9209" w:type="dxa"/>
            <w:gridSpan w:val="2"/>
          </w:tcPr>
          <w:p w14:paraId="7FC4230F" w14:textId="5A778C85" w:rsidR="00B61D10" w:rsidRPr="00B61D10" w:rsidRDefault="00C4310C" w:rsidP="00B61D10">
            <w:pPr>
              <w:jc w:val="center"/>
              <w:rPr>
                <w:rFonts w:eastAsia="Simsun (Founder Extended)"/>
                <w:b/>
                <w:sz w:val="24"/>
                <w:szCs w:val="24"/>
                <w:lang w:val="hr-HR" w:eastAsia="zh-CN"/>
              </w:rPr>
            </w:pPr>
            <w:r w:rsidRPr="002D0359">
              <w:rPr>
                <w:rFonts w:eastAsia="Simsun (Founder Extended)"/>
                <w:b/>
                <w:sz w:val="24"/>
                <w:szCs w:val="24"/>
                <w:lang w:val="hr-HR" w:eastAsia="zh-CN"/>
              </w:rPr>
              <w:t>NACRT</w:t>
            </w:r>
          </w:p>
          <w:p w14:paraId="2281EAE4" w14:textId="3756B970" w:rsidR="00B61D10" w:rsidRPr="005274E5" w:rsidRDefault="00B61D10" w:rsidP="00B61D10">
            <w:pPr>
              <w:jc w:val="center"/>
              <w:rPr>
                <w:b/>
                <w:bCs/>
                <w:sz w:val="24"/>
                <w:szCs w:val="24"/>
              </w:rPr>
            </w:pPr>
            <w:r w:rsidRPr="005274E5">
              <w:rPr>
                <w:b/>
                <w:bCs/>
                <w:sz w:val="24"/>
                <w:szCs w:val="24"/>
              </w:rPr>
              <w:t>PROGRAM</w:t>
            </w:r>
            <w:r>
              <w:rPr>
                <w:b/>
                <w:bCs/>
                <w:sz w:val="24"/>
                <w:szCs w:val="24"/>
              </w:rPr>
              <w:t>A</w:t>
            </w:r>
            <w:r w:rsidRPr="005274E5">
              <w:rPr>
                <w:b/>
                <w:bCs/>
                <w:spacing w:val="61"/>
                <w:sz w:val="24"/>
                <w:szCs w:val="24"/>
              </w:rPr>
              <w:t xml:space="preserve"> </w:t>
            </w:r>
            <w:r w:rsidRPr="005274E5">
              <w:rPr>
                <w:b/>
                <w:bCs/>
                <w:spacing w:val="-2"/>
                <w:sz w:val="24"/>
                <w:szCs w:val="24"/>
              </w:rPr>
              <w:t>MJERA</w:t>
            </w:r>
          </w:p>
          <w:p w14:paraId="6D1CEACB" w14:textId="77777777" w:rsidR="00B61D10" w:rsidRPr="005274E5" w:rsidRDefault="00B61D10" w:rsidP="00B61D10">
            <w:pPr>
              <w:jc w:val="center"/>
              <w:rPr>
                <w:b/>
                <w:bCs/>
                <w:sz w:val="24"/>
                <w:szCs w:val="24"/>
              </w:rPr>
            </w:pPr>
            <w:r w:rsidRPr="005274E5">
              <w:rPr>
                <w:b/>
                <w:bCs/>
                <w:sz w:val="24"/>
                <w:szCs w:val="24"/>
              </w:rPr>
              <w:t>ZA</w:t>
            </w:r>
            <w:r w:rsidRPr="005274E5">
              <w:rPr>
                <w:b/>
                <w:bCs/>
                <w:spacing w:val="-14"/>
                <w:sz w:val="24"/>
                <w:szCs w:val="24"/>
              </w:rPr>
              <w:t xml:space="preserve"> </w:t>
            </w:r>
            <w:r w:rsidRPr="005274E5">
              <w:rPr>
                <w:b/>
                <w:bCs/>
                <w:sz w:val="24"/>
                <w:szCs w:val="24"/>
              </w:rPr>
              <w:t>ZADRŽAVANJE</w:t>
            </w:r>
            <w:r w:rsidRPr="005274E5">
              <w:rPr>
                <w:b/>
                <w:bCs/>
                <w:spacing w:val="-14"/>
                <w:sz w:val="24"/>
                <w:szCs w:val="24"/>
              </w:rPr>
              <w:t xml:space="preserve"> </w:t>
            </w:r>
            <w:r w:rsidRPr="005274E5">
              <w:rPr>
                <w:b/>
                <w:bCs/>
                <w:sz w:val="24"/>
                <w:szCs w:val="24"/>
              </w:rPr>
              <w:t>I</w:t>
            </w:r>
            <w:r w:rsidRPr="005274E5">
              <w:rPr>
                <w:b/>
                <w:bCs/>
                <w:spacing w:val="-14"/>
                <w:sz w:val="24"/>
                <w:szCs w:val="24"/>
              </w:rPr>
              <w:t xml:space="preserve"> </w:t>
            </w:r>
            <w:r w:rsidRPr="005274E5">
              <w:rPr>
                <w:b/>
                <w:bCs/>
                <w:sz w:val="24"/>
                <w:szCs w:val="24"/>
              </w:rPr>
              <w:t>PRIVLAČENJE</w:t>
            </w:r>
            <w:r w:rsidRPr="005274E5">
              <w:rPr>
                <w:b/>
                <w:bCs/>
                <w:spacing w:val="-14"/>
                <w:sz w:val="24"/>
                <w:szCs w:val="24"/>
              </w:rPr>
              <w:t xml:space="preserve"> </w:t>
            </w:r>
            <w:r w:rsidRPr="005274E5">
              <w:rPr>
                <w:b/>
                <w:bCs/>
                <w:sz w:val="24"/>
                <w:szCs w:val="24"/>
              </w:rPr>
              <w:t>LJUDSKIH</w:t>
            </w:r>
            <w:r w:rsidRPr="005274E5">
              <w:rPr>
                <w:b/>
                <w:bCs/>
                <w:spacing w:val="-14"/>
                <w:sz w:val="24"/>
                <w:szCs w:val="24"/>
              </w:rPr>
              <w:t xml:space="preserve"> </w:t>
            </w:r>
            <w:r w:rsidRPr="005274E5">
              <w:rPr>
                <w:b/>
                <w:bCs/>
                <w:sz w:val="24"/>
                <w:szCs w:val="24"/>
              </w:rPr>
              <w:t>RESURSA</w:t>
            </w:r>
            <w:r w:rsidRPr="005274E5">
              <w:rPr>
                <w:b/>
                <w:bCs/>
                <w:spacing w:val="-14"/>
                <w:sz w:val="24"/>
                <w:szCs w:val="24"/>
              </w:rPr>
              <w:t xml:space="preserve"> </w:t>
            </w:r>
            <w:r w:rsidRPr="005274E5">
              <w:rPr>
                <w:b/>
                <w:bCs/>
                <w:sz w:val="24"/>
                <w:szCs w:val="24"/>
              </w:rPr>
              <w:t>U</w:t>
            </w:r>
            <w:r w:rsidRPr="005274E5">
              <w:rPr>
                <w:b/>
                <w:bCs/>
                <w:spacing w:val="-14"/>
                <w:sz w:val="24"/>
                <w:szCs w:val="24"/>
              </w:rPr>
              <w:t xml:space="preserve"> </w:t>
            </w:r>
            <w:r w:rsidRPr="005274E5">
              <w:rPr>
                <w:b/>
                <w:bCs/>
                <w:sz w:val="24"/>
                <w:szCs w:val="24"/>
              </w:rPr>
              <w:t>JAVNIM USTANOVAMA KOJIMA JE OSNIVAČ GRAD POREČ-PARENZO</w:t>
            </w:r>
          </w:p>
          <w:p w14:paraId="09684FE8" w14:textId="77777777" w:rsidR="00B61D10" w:rsidRPr="005274E5" w:rsidRDefault="00B61D10" w:rsidP="00B61D10">
            <w:pPr>
              <w:jc w:val="center"/>
              <w:rPr>
                <w:b/>
                <w:bCs/>
                <w:sz w:val="24"/>
                <w:szCs w:val="24"/>
              </w:rPr>
            </w:pPr>
            <w:r w:rsidRPr="005274E5">
              <w:rPr>
                <w:b/>
                <w:bCs/>
                <w:sz w:val="24"/>
                <w:szCs w:val="24"/>
              </w:rPr>
              <w:t>I</w:t>
            </w:r>
          </w:p>
          <w:p w14:paraId="01CE28F6" w14:textId="77777777" w:rsidR="00B61D10" w:rsidRPr="005274E5" w:rsidRDefault="00B61D10" w:rsidP="00B61D10">
            <w:pPr>
              <w:jc w:val="center"/>
              <w:rPr>
                <w:b/>
                <w:bCs/>
                <w:sz w:val="24"/>
                <w:szCs w:val="24"/>
              </w:rPr>
            </w:pPr>
            <w:r w:rsidRPr="005274E5">
              <w:rPr>
                <w:b/>
                <w:bCs/>
                <w:sz w:val="24"/>
                <w:szCs w:val="24"/>
              </w:rPr>
              <w:t>JAVNIM USTANOVAMA KOJIMA SU OSNIVAČI ISTARSKA ŽUPANIJA I REPUBLIKA HRVATSKA KOJE PUTEM PODRUČNIH UREDA I ISPOSTAVA DJELUJU NA PODRUČJU GRADA POREČA-PARENZO</w:t>
            </w:r>
          </w:p>
          <w:p w14:paraId="5D062940" w14:textId="77777777" w:rsidR="00B61D10" w:rsidRPr="005274E5" w:rsidRDefault="00B61D10" w:rsidP="00B61D10">
            <w:pPr>
              <w:jc w:val="center"/>
              <w:rPr>
                <w:b/>
                <w:bCs/>
                <w:sz w:val="24"/>
                <w:szCs w:val="24"/>
              </w:rPr>
            </w:pPr>
            <w:r w:rsidRPr="005274E5">
              <w:rPr>
                <w:b/>
                <w:bCs/>
                <w:sz w:val="24"/>
                <w:szCs w:val="24"/>
              </w:rPr>
              <w:t>U 2026</w:t>
            </w:r>
            <w:r w:rsidRPr="00B61D10">
              <w:rPr>
                <w:b/>
                <w:bCs/>
                <w:color w:val="000000" w:themeColor="text1"/>
                <w:sz w:val="24"/>
                <w:szCs w:val="24"/>
              </w:rPr>
              <w:t>. I 2027.</w:t>
            </w:r>
            <w:r w:rsidRPr="005274E5">
              <w:rPr>
                <w:b/>
                <w:bCs/>
                <w:sz w:val="24"/>
                <w:szCs w:val="24"/>
              </w:rPr>
              <w:t>GODINI</w:t>
            </w:r>
          </w:p>
          <w:p w14:paraId="35D61DB7" w14:textId="5BDB1BBE" w:rsidR="00266A4C" w:rsidRPr="002D0359" w:rsidRDefault="00266A4C" w:rsidP="009B764D">
            <w:pPr>
              <w:jc w:val="center"/>
              <w:rPr>
                <w:rFonts w:eastAsia="Simsun (Founder Extended)"/>
                <w:b/>
                <w:sz w:val="24"/>
                <w:szCs w:val="24"/>
                <w:lang w:val="hr-HR" w:eastAsia="zh-CN"/>
              </w:rPr>
            </w:pPr>
          </w:p>
        </w:tc>
      </w:tr>
      <w:tr w:rsidR="00C4310C" w:rsidRPr="002D0359" w14:paraId="70625145" w14:textId="77777777" w:rsidTr="002F11BA">
        <w:trPr>
          <w:trHeight w:val="461"/>
        </w:trPr>
        <w:tc>
          <w:tcPr>
            <w:tcW w:w="9209" w:type="dxa"/>
            <w:gridSpan w:val="2"/>
          </w:tcPr>
          <w:p w14:paraId="6F25A8A4" w14:textId="77777777" w:rsidR="00065032" w:rsidRPr="002D0359" w:rsidRDefault="00065032" w:rsidP="00065032">
            <w:pPr>
              <w:jc w:val="center"/>
              <w:rPr>
                <w:rFonts w:eastAsia="Simsun (Founder Extended)"/>
                <w:b/>
                <w:sz w:val="24"/>
                <w:szCs w:val="24"/>
                <w:lang w:val="hr-HR" w:eastAsia="zh-CN"/>
              </w:rPr>
            </w:pPr>
            <w:r w:rsidRPr="002D0359">
              <w:rPr>
                <w:rFonts w:eastAsia="Simsun (Founder Extended)"/>
                <w:b/>
                <w:sz w:val="24"/>
                <w:szCs w:val="24"/>
                <w:lang w:val="hr-HR" w:eastAsia="zh-CN"/>
              </w:rPr>
              <w:t>Grad Poreč-Parenzo</w:t>
            </w:r>
          </w:p>
          <w:p w14:paraId="12C37B6A" w14:textId="77777777" w:rsidR="00266A4C" w:rsidRPr="002D0359" w:rsidRDefault="00065032" w:rsidP="00002869">
            <w:pPr>
              <w:jc w:val="center"/>
              <w:rPr>
                <w:rFonts w:eastAsia="Simsun (Founder Extended)"/>
                <w:b/>
                <w:sz w:val="24"/>
                <w:szCs w:val="24"/>
                <w:lang w:val="hr-HR" w:eastAsia="zh-CN"/>
              </w:rPr>
            </w:pPr>
            <w:r w:rsidRPr="002D0359">
              <w:rPr>
                <w:rFonts w:eastAsia="Simsun (Founder Extended)"/>
                <w:b/>
                <w:sz w:val="24"/>
                <w:szCs w:val="24"/>
                <w:lang w:val="hr-HR" w:eastAsia="zh-CN"/>
              </w:rPr>
              <w:t xml:space="preserve">Upravni odjel za društvene djelatnosti </w:t>
            </w:r>
          </w:p>
        </w:tc>
      </w:tr>
      <w:tr w:rsidR="00E17947" w:rsidRPr="002D0359" w14:paraId="169A9585" w14:textId="77777777" w:rsidTr="002F11BA">
        <w:tc>
          <w:tcPr>
            <w:tcW w:w="4531" w:type="dxa"/>
          </w:tcPr>
          <w:p w14:paraId="06D4B403" w14:textId="3FF48861" w:rsidR="00E17947" w:rsidRPr="002D0359" w:rsidRDefault="00E17947" w:rsidP="007C081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2D0359">
              <w:rPr>
                <w:rFonts w:ascii="Times New Roman" w:eastAsia="Simsun (Founder Extended)" w:hAnsi="Times New Roman" w:cs="Times New Roman"/>
                <w:lang w:eastAsia="zh-CN"/>
              </w:rPr>
              <w:t>Početak savjetovanja:</w:t>
            </w:r>
            <w:r w:rsidR="00825BCF" w:rsidRPr="002D0359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B61D10">
              <w:rPr>
                <w:rFonts w:ascii="Times New Roman" w:eastAsia="Simsun (Founder Extended)" w:hAnsi="Times New Roman" w:cs="Times New Roman"/>
                <w:lang w:eastAsia="zh-CN"/>
              </w:rPr>
              <w:t>29.rujna 2026.</w:t>
            </w:r>
          </w:p>
        </w:tc>
        <w:tc>
          <w:tcPr>
            <w:tcW w:w="4678" w:type="dxa"/>
            <w:vAlign w:val="center"/>
          </w:tcPr>
          <w:p w14:paraId="290A98F4" w14:textId="3D0EE4D6" w:rsidR="00E17947" w:rsidRPr="002D0359" w:rsidRDefault="00E17947" w:rsidP="007C081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2D0359">
              <w:rPr>
                <w:rFonts w:ascii="Times New Roman" w:eastAsia="Simsun (Founder Extended)" w:hAnsi="Times New Roman" w:cs="Times New Roman"/>
                <w:lang w:eastAsia="zh-CN"/>
              </w:rPr>
              <w:t>Završetak savjetovanja:</w:t>
            </w:r>
            <w:r w:rsidR="005633C0" w:rsidRPr="002D0359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B61D10">
              <w:rPr>
                <w:rFonts w:ascii="Times New Roman" w:eastAsia="Simsun (Founder Extended)" w:hAnsi="Times New Roman" w:cs="Times New Roman"/>
                <w:lang w:eastAsia="zh-CN"/>
              </w:rPr>
              <w:t xml:space="preserve">30. listopada </w:t>
            </w:r>
            <w:r w:rsidRPr="002D0359">
              <w:rPr>
                <w:rFonts w:ascii="Times New Roman" w:eastAsia="Simsun (Founder Extended)" w:hAnsi="Times New Roman" w:cs="Times New Roman"/>
                <w:lang w:eastAsia="zh-CN"/>
              </w:rPr>
              <w:t>202</w:t>
            </w:r>
            <w:r w:rsidR="00C20821" w:rsidRPr="002D0359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Pr="002D0359">
              <w:rPr>
                <w:rFonts w:ascii="Times New Roman" w:eastAsia="Simsun (Founder Extended)" w:hAnsi="Times New Roman" w:cs="Times New Roman"/>
                <w:lang w:eastAsia="zh-CN"/>
              </w:rPr>
              <w:t xml:space="preserve">. </w:t>
            </w:r>
          </w:p>
        </w:tc>
      </w:tr>
    </w:tbl>
    <w:p w14:paraId="4366D0BB" w14:textId="77777777" w:rsidR="00C4310C" w:rsidRPr="002D0359" w:rsidRDefault="00C4310C" w:rsidP="00E45A9B">
      <w:pPr>
        <w:rPr>
          <w:rFonts w:eastAsia="Simsun (Founder Extended)"/>
          <w:sz w:val="24"/>
          <w:szCs w:val="24"/>
          <w:lang w:val="hr-HR" w:eastAsia="zh-CN"/>
        </w:rPr>
      </w:pPr>
    </w:p>
    <w:p w14:paraId="5A625F5D" w14:textId="77777777" w:rsidR="00E17947" w:rsidRPr="002D0359" w:rsidRDefault="00E17947" w:rsidP="00E45A9B">
      <w:pPr>
        <w:rPr>
          <w:rFonts w:eastAsia="Simsun (Founder Extended)"/>
          <w:b/>
          <w:sz w:val="24"/>
          <w:szCs w:val="24"/>
          <w:lang w:val="hr-HR" w:eastAsia="zh-CN"/>
        </w:rPr>
      </w:pPr>
      <w:r w:rsidRPr="002D0359">
        <w:rPr>
          <w:rFonts w:eastAsia="Simsun (Founder Extended)"/>
          <w:b/>
          <w:sz w:val="24"/>
          <w:szCs w:val="24"/>
          <w:lang w:val="hr-HR" w:eastAsia="zh-CN"/>
        </w:rPr>
        <w:t>RAZLOG DONOŠENJA</w:t>
      </w:r>
    </w:p>
    <w:p w14:paraId="0AF14CED" w14:textId="77777777" w:rsidR="00E17947" w:rsidRPr="002D0359" w:rsidRDefault="00E17947" w:rsidP="00E45A9B">
      <w:pPr>
        <w:rPr>
          <w:rFonts w:eastAsia="Simsun (Founder Extended)"/>
          <w:sz w:val="24"/>
          <w:szCs w:val="24"/>
          <w:lang w:val="hr-HR" w:eastAsia="zh-CN"/>
        </w:rPr>
      </w:pP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E17947" w:rsidRPr="002D0359" w14:paraId="45D1FB89" w14:textId="77777777" w:rsidTr="002F11BA">
        <w:tc>
          <w:tcPr>
            <w:tcW w:w="9209" w:type="dxa"/>
          </w:tcPr>
          <w:p w14:paraId="59A398D5" w14:textId="543A872E" w:rsidR="00B61D10" w:rsidRPr="00B61D10" w:rsidRDefault="00B61D10" w:rsidP="00B61D10">
            <w:pPr>
              <w:jc w:val="both"/>
              <w:rPr>
                <w:rFonts w:eastAsia="Comic Sans MS"/>
                <w:color w:val="000000"/>
                <w:sz w:val="24"/>
                <w:szCs w:val="24"/>
                <w:lang w:val="hr-HR"/>
              </w:rPr>
            </w:pPr>
            <w:r w:rsidRPr="00B61D10">
              <w:rPr>
                <w:rFonts w:eastAsia="Comic Sans MS"/>
                <w:color w:val="000000"/>
                <w:sz w:val="24"/>
                <w:szCs w:val="24"/>
                <w:lang w:val="hr-HR"/>
              </w:rPr>
              <w:t>Potreba za donošenjem Programa mjera za zadržavanje i privlačenje ljudskih resursa proizlazi iz potrebe za osiguravanjem dovoljnog broja stručnih i deficitarnih kadrova u javnim ustanovama koje djeluju na području Grada Poreča-</w:t>
            </w:r>
            <w:proofErr w:type="spellStart"/>
            <w:r w:rsidRPr="00B61D10">
              <w:rPr>
                <w:rFonts w:eastAsia="Comic Sans MS"/>
                <w:color w:val="000000"/>
                <w:sz w:val="24"/>
                <w:szCs w:val="24"/>
                <w:lang w:val="hr-HR"/>
              </w:rPr>
              <w:t>Parenzo</w:t>
            </w:r>
            <w:proofErr w:type="spellEnd"/>
            <w:r w:rsidRPr="00B61D10">
              <w:rPr>
                <w:rFonts w:eastAsia="Comic Sans MS"/>
                <w:color w:val="000000"/>
                <w:sz w:val="24"/>
                <w:szCs w:val="24"/>
                <w:lang w:val="hr-HR"/>
              </w:rPr>
              <w:t xml:space="preserve"> te osiguravanjem dostupnosti i kvalitete javnih usluga građanima.</w:t>
            </w:r>
          </w:p>
          <w:p w14:paraId="324F275A" w14:textId="507C8657" w:rsidR="00B61D10" w:rsidRPr="00B61D10" w:rsidRDefault="00B61D10" w:rsidP="00B61D10">
            <w:pPr>
              <w:jc w:val="both"/>
              <w:rPr>
                <w:rFonts w:eastAsia="Comic Sans MS"/>
                <w:color w:val="000000"/>
                <w:sz w:val="24"/>
                <w:szCs w:val="24"/>
                <w:lang w:val="hr-HR"/>
              </w:rPr>
            </w:pPr>
            <w:r w:rsidRPr="00B61D10">
              <w:rPr>
                <w:rFonts w:eastAsia="Comic Sans MS"/>
                <w:color w:val="000000"/>
                <w:sz w:val="24"/>
                <w:szCs w:val="24"/>
                <w:lang w:val="hr-HR"/>
              </w:rPr>
              <w:t>Programom se utvrđuju mjere usmjerene na zadržavanje postojećih i privlačenje novih zaposlenika, unapređenje uvjeta rada i života, stambeno zbrinjavanje, financijske poticaje, stručno usavršavanje i obrazovanje te učinkovitije korištenje postojećih ljudskih resursa.</w:t>
            </w:r>
          </w:p>
          <w:p w14:paraId="619022AB" w14:textId="4FB43C5C" w:rsidR="00B61D10" w:rsidRPr="00B61D10" w:rsidRDefault="00B61D10" w:rsidP="00B61D10">
            <w:pPr>
              <w:jc w:val="both"/>
              <w:rPr>
                <w:rFonts w:eastAsia="Comic Sans MS"/>
                <w:color w:val="000000"/>
                <w:sz w:val="24"/>
                <w:szCs w:val="24"/>
                <w:lang w:val="hr-HR"/>
              </w:rPr>
            </w:pPr>
            <w:r w:rsidRPr="00B61D10">
              <w:rPr>
                <w:rFonts w:eastAsia="Comic Sans MS"/>
                <w:color w:val="000000"/>
                <w:sz w:val="24"/>
                <w:szCs w:val="24"/>
                <w:lang w:val="hr-HR"/>
              </w:rPr>
              <w:t>Posebno se predviđaju mjere usmjerene na rješavanje nedostatka stručnih kadrova u području predškolskog odgoja, socijalne skrbi, zdravstva i drugih javnih službi, uključujući stipendije za deficitarna zanimanja i financiranje izvanrednog prijediplomskog studija predškolskog odgoja.</w:t>
            </w:r>
          </w:p>
          <w:p w14:paraId="17557E10" w14:textId="718EEFD5" w:rsidR="003D5315" w:rsidRPr="002D0359" w:rsidRDefault="00B61D10" w:rsidP="00B61D10">
            <w:pPr>
              <w:jc w:val="both"/>
              <w:rPr>
                <w:rFonts w:eastAsia="Comic Sans MS"/>
                <w:color w:val="000000"/>
                <w:sz w:val="24"/>
                <w:szCs w:val="24"/>
                <w:lang w:val="hr-HR"/>
              </w:rPr>
            </w:pPr>
            <w:r w:rsidRPr="00B61D10">
              <w:rPr>
                <w:rFonts w:eastAsia="Comic Sans MS"/>
                <w:color w:val="000000"/>
                <w:sz w:val="24"/>
                <w:szCs w:val="24"/>
                <w:lang w:val="hr-HR"/>
              </w:rPr>
              <w:t>Donošenjem Programa stvaraju se pretpostavke za sustavnije i koordinirano djelovanje Grada Poreča-</w:t>
            </w:r>
            <w:proofErr w:type="spellStart"/>
            <w:r w:rsidRPr="00B61D10">
              <w:rPr>
                <w:rFonts w:eastAsia="Comic Sans MS"/>
                <w:color w:val="000000"/>
                <w:sz w:val="24"/>
                <w:szCs w:val="24"/>
                <w:lang w:val="hr-HR"/>
              </w:rPr>
              <w:t>Parenzo</w:t>
            </w:r>
            <w:proofErr w:type="spellEnd"/>
            <w:r w:rsidRPr="00B61D10">
              <w:rPr>
                <w:rFonts w:eastAsia="Comic Sans MS"/>
                <w:color w:val="000000"/>
                <w:sz w:val="24"/>
                <w:szCs w:val="24"/>
                <w:lang w:val="hr-HR"/>
              </w:rPr>
              <w:t xml:space="preserve"> i javnih ustanova u privlačenju i zadržavanju stručnih kadrova te osiguravanju kontinuiteta i kvalitete javnih usluga.</w:t>
            </w:r>
          </w:p>
        </w:tc>
      </w:tr>
    </w:tbl>
    <w:p w14:paraId="23AB9ACD" w14:textId="77777777" w:rsidR="00E17947" w:rsidRPr="002D0359" w:rsidRDefault="00E17947" w:rsidP="00E45A9B">
      <w:pPr>
        <w:rPr>
          <w:rFonts w:eastAsia="Simsun (Founder Extended)"/>
          <w:sz w:val="24"/>
          <w:szCs w:val="24"/>
          <w:lang w:val="hr-HR" w:eastAsia="zh-CN"/>
        </w:rPr>
      </w:pPr>
    </w:p>
    <w:p w14:paraId="095E70C2" w14:textId="0A02EB36" w:rsidR="00A33328" w:rsidRPr="002D0359" w:rsidRDefault="00A33328" w:rsidP="00E6117D">
      <w:pPr>
        <w:jc w:val="both"/>
        <w:rPr>
          <w:sz w:val="24"/>
          <w:szCs w:val="24"/>
          <w:lang w:val="hr-HR"/>
        </w:rPr>
      </w:pPr>
      <w:r w:rsidRPr="002D0359">
        <w:rPr>
          <w:rFonts w:eastAsia="Simsun (Founder Extended)"/>
          <w:sz w:val="24"/>
          <w:szCs w:val="24"/>
          <w:lang w:val="hr-HR" w:eastAsia="zh-CN"/>
        </w:rPr>
        <w:t xml:space="preserve">Pozivaju se zainteresirani da </w:t>
      </w:r>
      <w:r w:rsidRPr="002D0359">
        <w:rPr>
          <w:rFonts w:eastAsia="Simsun (Founder Extended)"/>
          <w:b/>
          <w:sz w:val="24"/>
          <w:szCs w:val="24"/>
          <w:lang w:val="hr-HR" w:eastAsia="zh-CN"/>
        </w:rPr>
        <w:t>zaključno</w:t>
      </w:r>
      <w:r w:rsidR="0009035B" w:rsidRPr="002D0359">
        <w:rPr>
          <w:rFonts w:eastAsia="Simsun (Founder Extended)"/>
          <w:b/>
          <w:sz w:val="24"/>
          <w:szCs w:val="24"/>
          <w:lang w:val="hr-HR" w:eastAsia="zh-CN"/>
        </w:rPr>
        <w:t xml:space="preserve"> do</w:t>
      </w:r>
      <w:r w:rsidR="00764886" w:rsidRPr="002D0359">
        <w:rPr>
          <w:rFonts w:eastAsia="Simsun (Founder Extended)"/>
          <w:b/>
          <w:sz w:val="24"/>
          <w:szCs w:val="24"/>
          <w:lang w:val="hr-HR" w:eastAsia="zh-CN"/>
        </w:rPr>
        <w:t xml:space="preserve"> </w:t>
      </w:r>
      <w:r w:rsidR="00B61D10">
        <w:rPr>
          <w:rFonts w:eastAsia="Simsun (Founder Extended)"/>
          <w:b/>
          <w:sz w:val="24"/>
          <w:szCs w:val="24"/>
          <w:lang w:val="hr-HR" w:eastAsia="zh-CN"/>
        </w:rPr>
        <w:t>30. listopada</w:t>
      </w:r>
      <w:r w:rsidR="0009035B" w:rsidRPr="002D0359">
        <w:rPr>
          <w:rFonts w:eastAsia="Simsun (Founder Extended)"/>
          <w:b/>
          <w:sz w:val="24"/>
          <w:szCs w:val="24"/>
          <w:lang w:val="hr-HR" w:eastAsia="zh-CN"/>
        </w:rPr>
        <w:t xml:space="preserve"> 202</w:t>
      </w:r>
      <w:r w:rsidR="00C20821" w:rsidRPr="002D0359">
        <w:rPr>
          <w:rFonts w:eastAsia="Simsun (Founder Extended)"/>
          <w:b/>
          <w:sz w:val="24"/>
          <w:szCs w:val="24"/>
          <w:lang w:val="hr-HR" w:eastAsia="zh-CN"/>
        </w:rPr>
        <w:t>6</w:t>
      </w:r>
      <w:r w:rsidR="0009035B" w:rsidRPr="002D0359">
        <w:rPr>
          <w:rFonts w:eastAsia="Simsun (Founder Extended)"/>
          <w:b/>
          <w:sz w:val="24"/>
          <w:szCs w:val="24"/>
          <w:lang w:val="hr-HR" w:eastAsia="zh-CN"/>
        </w:rPr>
        <w:t xml:space="preserve">. </w:t>
      </w:r>
      <w:r w:rsidR="0009035B" w:rsidRPr="002D0359">
        <w:rPr>
          <w:rFonts w:eastAsia="Simsun (Founder Extended)"/>
          <w:sz w:val="24"/>
          <w:szCs w:val="24"/>
          <w:lang w:val="hr-HR" w:eastAsia="zh-CN"/>
        </w:rPr>
        <w:t>dost</w:t>
      </w:r>
      <w:r w:rsidRPr="002D0359">
        <w:rPr>
          <w:rFonts w:eastAsia="Simsun (Founder Extended)"/>
          <w:sz w:val="24"/>
          <w:szCs w:val="24"/>
          <w:lang w:val="hr-HR" w:eastAsia="zh-CN"/>
        </w:rPr>
        <w:t xml:space="preserve">ave svoje komentare na </w:t>
      </w:r>
      <w:r w:rsidR="0009035B" w:rsidRPr="002D0359">
        <w:rPr>
          <w:rFonts w:eastAsia="Simsun (Founder Extended)"/>
          <w:sz w:val="24"/>
          <w:szCs w:val="24"/>
          <w:lang w:val="hr-HR" w:eastAsia="zh-CN"/>
        </w:rPr>
        <w:t>N</w:t>
      </w:r>
      <w:r w:rsidRPr="002D0359">
        <w:rPr>
          <w:rFonts w:eastAsia="Simsun (Founder Extended)"/>
          <w:sz w:val="24"/>
          <w:szCs w:val="24"/>
          <w:lang w:val="hr-HR" w:eastAsia="zh-CN"/>
        </w:rPr>
        <w:t>acrt</w:t>
      </w:r>
      <w:r w:rsidR="007C081E" w:rsidRPr="002D0359">
        <w:rPr>
          <w:rFonts w:eastAsia="Simsun (Founder Extended)"/>
          <w:sz w:val="24"/>
          <w:szCs w:val="24"/>
          <w:lang w:val="hr-HR" w:eastAsia="zh-CN"/>
        </w:rPr>
        <w:t xml:space="preserve"> prijedloga</w:t>
      </w:r>
      <w:r w:rsidRPr="002D0359">
        <w:rPr>
          <w:rFonts w:eastAsia="Simsun (Founder Extended)"/>
          <w:sz w:val="24"/>
          <w:szCs w:val="24"/>
          <w:lang w:val="hr-HR" w:eastAsia="zh-CN"/>
        </w:rPr>
        <w:t xml:space="preserve"> </w:t>
      </w:r>
      <w:r w:rsidR="00C20821" w:rsidRPr="002D0359">
        <w:rPr>
          <w:rFonts w:eastAsia="Simsun (Founder Extended)"/>
          <w:sz w:val="24"/>
          <w:szCs w:val="24"/>
          <w:lang w:val="hr-HR" w:eastAsia="zh-CN"/>
        </w:rPr>
        <w:t xml:space="preserve">Pravilnika o izmjenama </w:t>
      </w:r>
      <w:r w:rsidR="009B764D">
        <w:rPr>
          <w:rFonts w:eastAsia="Simsun (Founder Extended)"/>
          <w:sz w:val="24"/>
          <w:szCs w:val="24"/>
          <w:lang w:val="hr-HR" w:eastAsia="zh-CN"/>
        </w:rPr>
        <w:t>i</w:t>
      </w:r>
      <w:r w:rsidR="00C20821" w:rsidRPr="002D0359">
        <w:rPr>
          <w:rFonts w:eastAsia="Simsun (Founder Extended)"/>
          <w:sz w:val="24"/>
          <w:szCs w:val="24"/>
          <w:lang w:val="hr-HR" w:eastAsia="zh-CN"/>
        </w:rPr>
        <w:t xml:space="preserve"> dopunama Pravilnika o financiranju programa </w:t>
      </w:r>
      <w:r w:rsidR="009B764D">
        <w:rPr>
          <w:rFonts w:eastAsia="Simsun (Founder Extended)"/>
          <w:sz w:val="24"/>
          <w:szCs w:val="24"/>
          <w:lang w:val="hr-HR" w:eastAsia="zh-CN"/>
        </w:rPr>
        <w:t>i</w:t>
      </w:r>
      <w:r w:rsidR="00C20821" w:rsidRPr="002D0359">
        <w:rPr>
          <w:rFonts w:eastAsia="Simsun (Founder Extended)"/>
          <w:sz w:val="24"/>
          <w:szCs w:val="24"/>
          <w:lang w:val="hr-HR" w:eastAsia="zh-CN"/>
        </w:rPr>
        <w:t xml:space="preserve"> projekata koje provode organizacije civilnog društva</w:t>
      </w:r>
      <w:r w:rsidR="0009035B" w:rsidRPr="002D0359">
        <w:rPr>
          <w:rFonts w:eastAsia="Simsun (Founder Extended)"/>
          <w:sz w:val="24"/>
          <w:szCs w:val="24"/>
          <w:lang w:val="hr-HR" w:eastAsia="zh-CN"/>
        </w:rPr>
        <w:t>,</w:t>
      </w:r>
      <w:r w:rsidR="008B2711" w:rsidRPr="002D0359">
        <w:rPr>
          <w:rFonts w:eastAsia="Simsun (Founder Extended)"/>
          <w:sz w:val="24"/>
          <w:szCs w:val="24"/>
          <w:lang w:val="hr-HR" w:eastAsia="zh-CN"/>
        </w:rPr>
        <w:t xml:space="preserve"> </w:t>
      </w:r>
      <w:r w:rsidRPr="002D0359">
        <w:rPr>
          <w:sz w:val="24"/>
          <w:szCs w:val="24"/>
          <w:lang w:val="hr-HR"/>
        </w:rPr>
        <w:t xml:space="preserve">putem Obrasca za savjetovanje na adresu elektroničke pošte: </w:t>
      </w:r>
      <w:hyperlink r:id="rId7" w:history="1">
        <w:r w:rsidR="00C20821" w:rsidRPr="002D0359">
          <w:rPr>
            <w:rStyle w:val="Hiperveza"/>
            <w:sz w:val="24"/>
            <w:szCs w:val="24"/>
            <w:lang w:val="hr-HR"/>
          </w:rPr>
          <w:t>izabela.koseto@porec.hr</w:t>
        </w:r>
      </w:hyperlink>
    </w:p>
    <w:p w14:paraId="0718847E" w14:textId="77777777" w:rsidR="0009035B" w:rsidRPr="002D0359" w:rsidRDefault="0009035B" w:rsidP="00E6117D">
      <w:pPr>
        <w:jc w:val="both"/>
        <w:rPr>
          <w:sz w:val="24"/>
          <w:szCs w:val="24"/>
          <w:lang w:val="hr-HR"/>
        </w:rPr>
      </w:pPr>
    </w:p>
    <w:p w14:paraId="529F8A39" w14:textId="77777777" w:rsidR="00A33328" w:rsidRPr="002D0359" w:rsidRDefault="00A33328" w:rsidP="00E6117D">
      <w:pPr>
        <w:jc w:val="both"/>
        <w:rPr>
          <w:rFonts w:eastAsia="Simsun (Founder Extended)"/>
          <w:sz w:val="24"/>
          <w:szCs w:val="24"/>
          <w:lang w:val="hr-HR" w:eastAsia="zh-CN"/>
        </w:rPr>
      </w:pPr>
      <w:r w:rsidRPr="002D0359">
        <w:rPr>
          <w:sz w:val="24"/>
          <w:szCs w:val="24"/>
          <w:lang w:val="hr-HR"/>
        </w:rPr>
        <w:t xml:space="preserve">Po završetku savjetovanja </w:t>
      </w:r>
      <w:r w:rsidR="0028385F" w:rsidRPr="002D0359">
        <w:rPr>
          <w:sz w:val="24"/>
          <w:szCs w:val="24"/>
          <w:lang w:val="hr-HR"/>
        </w:rPr>
        <w:t xml:space="preserve">izradit će se </w:t>
      </w:r>
      <w:r w:rsidRPr="002D0359">
        <w:rPr>
          <w:rFonts w:eastAsia="Simsun (Founder Extended)"/>
          <w:sz w:val="24"/>
          <w:szCs w:val="24"/>
          <w:lang w:val="hr-HR" w:eastAsia="zh-CN"/>
        </w:rPr>
        <w:t>izvještaj</w:t>
      </w:r>
      <w:r w:rsidR="0028385F" w:rsidRPr="002D0359">
        <w:rPr>
          <w:rFonts w:eastAsia="Simsun (Founder Extended)"/>
          <w:sz w:val="24"/>
          <w:szCs w:val="24"/>
          <w:lang w:val="hr-HR" w:eastAsia="zh-CN"/>
        </w:rPr>
        <w:t xml:space="preserve"> koji</w:t>
      </w:r>
      <w:r w:rsidRPr="002D0359">
        <w:rPr>
          <w:rFonts w:eastAsia="Simsun (Founder Extended)"/>
          <w:sz w:val="24"/>
          <w:szCs w:val="24"/>
          <w:lang w:val="hr-HR" w:eastAsia="zh-CN"/>
        </w:rPr>
        <w:t xml:space="preserve"> će </w:t>
      </w:r>
      <w:r w:rsidR="0028385F" w:rsidRPr="002D0359">
        <w:rPr>
          <w:rFonts w:eastAsia="Simsun (Founder Extended)"/>
          <w:sz w:val="24"/>
          <w:szCs w:val="24"/>
          <w:lang w:val="hr-HR" w:eastAsia="zh-CN"/>
        </w:rPr>
        <w:t xml:space="preserve">biti </w:t>
      </w:r>
      <w:r w:rsidRPr="002D0359">
        <w:rPr>
          <w:rFonts w:eastAsia="Simsun (Founder Extended)"/>
          <w:sz w:val="24"/>
          <w:szCs w:val="24"/>
          <w:lang w:val="hr-HR" w:eastAsia="zh-CN"/>
        </w:rPr>
        <w:t>objavljen na internetskim stranicama Grada Poreča-</w:t>
      </w:r>
      <w:proofErr w:type="spellStart"/>
      <w:r w:rsidRPr="002D0359">
        <w:rPr>
          <w:rFonts w:eastAsia="Simsun (Founder Extended)"/>
          <w:sz w:val="24"/>
          <w:szCs w:val="24"/>
          <w:lang w:val="hr-HR" w:eastAsia="zh-CN"/>
        </w:rPr>
        <w:t>Parenzo</w:t>
      </w:r>
      <w:proofErr w:type="spellEnd"/>
      <w:r w:rsidRPr="002D0359">
        <w:rPr>
          <w:rFonts w:eastAsia="Simsun (Founder Extended)"/>
          <w:sz w:val="24"/>
          <w:szCs w:val="24"/>
          <w:lang w:val="hr-HR" w:eastAsia="zh-CN"/>
        </w:rPr>
        <w:t xml:space="preserve"> u roku do 8 dana od završetka savjetovanja. </w:t>
      </w:r>
    </w:p>
    <w:p w14:paraId="4D868C3D" w14:textId="77777777" w:rsidR="00A33328" w:rsidRPr="002D0359" w:rsidRDefault="00A33328" w:rsidP="00E6117D">
      <w:pPr>
        <w:jc w:val="both"/>
        <w:rPr>
          <w:rFonts w:eastAsia="Simsun (Founder Extended)"/>
          <w:sz w:val="24"/>
          <w:szCs w:val="24"/>
          <w:lang w:val="hr-HR" w:eastAsia="zh-CN"/>
        </w:rPr>
      </w:pPr>
      <w:r w:rsidRPr="002D0359">
        <w:rPr>
          <w:rFonts w:eastAsia="Simsun (Founder Extended)"/>
          <w:sz w:val="24"/>
          <w:szCs w:val="24"/>
          <w:lang w:val="hr-HR" w:eastAsia="zh-CN"/>
        </w:rPr>
        <w:t>Ukoliko ne želite da Vaši osobni podaci (ime i prezime) budu javno objavljeni, molim</w:t>
      </w:r>
      <w:r w:rsidR="0028385F" w:rsidRPr="002D0359">
        <w:rPr>
          <w:rFonts w:eastAsia="Simsun (Founder Extended)"/>
          <w:sz w:val="24"/>
          <w:szCs w:val="24"/>
          <w:lang w:val="hr-HR" w:eastAsia="zh-CN"/>
        </w:rPr>
        <w:t>o</w:t>
      </w:r>
      <w:r w:rsidRPr="002D0359">
        <w:rPr>
          <w:rFonts w:eastAsia="Simsun (Founder Extended)"/>
          <w:sz w:val="24"/>
          <w:szCs w:val="24"/>
          <w:lang w:val="hr-HR" w:eastAsia="zh-CN"/>
        </w:rPr>
        <w:t xml:space="preserve"> da to jasno istaknete pri slanju obrasca.</w:t>
      </w:r>
    </w:p>
    <w:p w14:paraId="3DBEF0B4" w14:textId="77777777" w:rsidR="00A33328" w:rsidRPr="00A33328" w:rsidRDefault="00A33328" w:rsidP="00E6117D">
      <w:pPr>
        <w:jc w:val="both"/>
        <w:rPr>
          <w:sz w:val="24"/>
          <w:szCs w:val="24"/>
        </w:rPr>
      </w:pPr>
    </w:p>
    <w:p w14:paraId="6124FC7C" w14:textId="77777777" w:rsidR="003272E5" w:rsidRPr="00A33328" w:rsidRDefault="00A33328" w:rsidP="00E6117D">
      <w:pPr>
        <w:pStyle w:val="Tijeloteksta"/>
        <w:ind w:firstLine="720"/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62F70BBE" w14:textId="77777777" w:rsidR="00A33328" w:rsidRPr="00A33328" w:rsidRDefault="00A33328" w:rsidP="00E6117D">
      <w:pPr>
        <w:jc w:val="both"/>
        <w:rPr>
          <w:rFonts w:eastAsia="Simsun (Founder Extended)"/>
          <w:sz w:val="24"/>
          <w:szCs w:val="24"/>
          <w:lang w:eastAsia="zh-CN"/>
        </w:rPr>
      </w:pPr>
    </w:p>
    <w:sectPr w:rsidR="00A33328" w:rsidRPr="00A33328" w:rsidSect="00B522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B15BD5" w14:textId="77777777" w:rsidR="00974029" w:rsidRDefault="00974029" w:rsidP="009F0160">
      <w:r>
        <w:separator/>
      </w:r>
    </w:p>
  </w:endnote>
  <w:endnote w:type="continuationSeparator" w:id="0">
    <w:p w14:paraId="430BCE3F" w14:textId="77777777" w:rsidR="00974029" w:rsidRDefault="00974029" w:rsidP="009F0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90F46" w14:textId="77777777" w:rsidR="00974029" w:rsidRDefault="00974029" w:rsidP="009F0160">
      <w:r>
        <w:separator/>
      </w:r>
    </w:p>
  </w:footnote>
  <w:footnote w:type="continuationSeparator" w:id="0">
    <w:p w14:paraId="5AB39D6B" w14:textId="77777777" w:rsidR="00974029" w:rsidRDefault="00974029" w:rsidP="009F01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E90"/>
    <w:rsid w:val="000018DD"/>
    <w:rsid w:val="00002869"/>
    <w:rsid w:val="00030E5C"/>
    <w:rsid w:val="00062B42"/>
    <w:rsid w:val="00065032"/>
    <w:rsid w:val="00082EAD"/>
    <w:rsid w:val="0009035B"/>
    <w:rsid w:val="000B3330"/>
    <w:rsid w:val="000B5654"/>
    <w:rsid w:val="001052C8"/>
    <w:rsid w:val="0012649F"/>
    <w:rsid w:val="00131199"/>
    <w:rsid w:val="001525D8"/>
    <w:rsid w:val="001616BA"/>
    <w:rsid w:val="00181112"/>
    <w:rsid w:val="00182F67"/>
    <w:rsid w:val="001A41D7"/>
    <w:rsid w:val="001C3D46"/>
    <w:rsid w:val="001F383F"/>
    <w:rsid w:val="001F420E"/>
    <w:rsid w:val="00223D5D"/>
    <w:rsid w:val="002501D7"/>
    <w:rsid w:val="002535F2"/>
    <w:rsid w:val="00266A4C"/>
    <w:rsid w:val="002717DA"/>
    <w:rsid w:val="0028385F"/>
    <w:rsid w:val="002847EE"/>
    <w:rsid w:val="00284C7A"/>
    <w:rsid w:val="00286E5D"/>
    <w:rsid w:val="002C1144"/>
    <w:rsid w:val="002D0359"/>
    <w:rsid w:val="002E03AB"/>
    <w:rsid w:val="002E0E04"/>
    <w:rsid w:val="002F11BA"/>
    <w:rsid w:val="00300C85"/>
    <w:rsid w:val="00305101"/>
    <w:rsid w:val="0030656C"/>
    <w:rsid w:val="00314810"/>
    <w:rsid w:val="003272E5"/>
    <w:rsid w:val="003401FD"/>
    <w:rsid w:val="00361CD8"/>
    <w:rsid w:val="00380C5C"/>
    <w:rsid w:val="00387A1E"/>
    <w:rsid w:val="003A2E5D"/>
    <w:rsid w:val="003B6677"/>
    <w:rsid w:val="003C2858"/>
    <w:rsid w:val="003D5315"/>
    <w:rsid w:val="003D7658"/>
    <w:rsid w:val="00471207"/>
    <w:rsid w:val="00471F24"/>
    <w:rsid w:val="004B0C6A"/>
    <w:rsid w:val="004C63B7"/>
    <w:rsid w:val="004E489C"/>
    <w:rsid w:val="00532A27"/>
    <w:rsid w:val="00535D80"/>
    <w:rsid w:val="005633C0"/>
    <w:rsid w:val="00563927"/>
    <w:rsid w:val="00575C07"/>
    <w:rsid w:val="005949B2"/>
    <w:rsid w:val="005B1629"/>
    <w:rsid w:val="005B2979"/>
    <w:rsid w:val="005B5A2E"/>
    <w:rsid w:val="005C2A19"/>
    <w:rsid w:val="005D657D"/>
    <w:rsid w:val="005E3FFE"/>
    <w:rsid w:val="00602BEF"/>
    <w:rsid w:val="00623E46"/>
    <w:rsid w:val="00625ECA"/>
    <w:rsid w:val="00655E1B"/>
    <w:rsid w:val="006670BE"/>
    <w:rsid w:val="00695B7D"/>
    <w:rsid w:val="00706647"/>
    <w:rsid w:val="00710502"/>
    <w:rsid w:val="00764886"/>
    <w:rsid w:val="007879B4"/>
    <w:rsid w:val="00790FC7"/>
    <w:rsid w:val="00793FD9"/>
    <w:rsid w:val="007C081E"/>
    <w:rsid w:val="007F2040"/>
    <w:rsid w:val="00825BCF"/>
    <w:rsid w:val="00832DDA"/>
    <w:rsid w:val="00833BF7"/>
    <w:rsid w:val="00890F03"/>
    <w:rsid w:val="00891091"/>
    <w:rsid w:val="008B2711"/>
    <w:rsid w:val="008D01F0"/>
    <w:rsid w:val="008E4533"/>
    <w:rsid w:val="008F0810"/>
    <w:rsid w:val="00921B5D"/>
    <w:rsid w:val="00944500"/>
    <w:rsid w:val="0095081B"/>
    <w:rsid w:val="00974029"/>
    <w:rsid w:val="0098330F"/>
    <w:rsid w:val="0099192E"/>
    <w:rsid w:val="009A6510"/>
    <w:rsid w:val="009B2DF1"/>
    <w:rsid w:val="009B5819"/>
    <w:rsid w:val="009B764D"/>
    <w:rsid w:val="009D57CA"/>
    <w:rsid w:val="009E5CD9"/>
    <w:rsid w:val="009E6E90"/>
    <w:rsid w:val="009F0160"/>
    <w:rsid w:val="009F75E7"/>
    <w:rsid w:val="00A31F54"/>
    <w:rsid w:val="00A33328"/>
    <w:rsid w:val="00A85FF0"/>
    <w:rsid w:val="00A863AB"/>
    <w:rsid w:val="00AA5104"/>
    <w:rsid w:val="00AE2360"/>
    <w:rsid w:val="00AF34DA"/>
    <w:rsid w:val="00B3302E"/>
    <w:rsid w:val="00B41DF7"/>
    <w:rsid w:val="00B47B2B"/>
    <w:rsid w:val="00B522D7"/>
    <w:rsid w:val="00B61D10"/>
    <w:rsid w:val="00B81E9D"/>
    <w:rsid w:val="00B9254B"/>
    <w:rsid w:val="00B93D21"/>
    <w:rsid w:val="00BB33B0"/>
    <w:rsid w:val="00BB5F0D"/>
    <w:rsid w:val="00BC1C2A"/>
    <w:rsid w:val="00BD1F0E"/>
    <w:rsid w:val="00BF53EB"/>
    <w:rsid w:val="00C0075F"/>
    <w:rsid w:val="00C073C8"/>
    <w:rsid w:val="00C17342"/>
    <w:rsid w:val="00C20821"/>
    <w:rsid w:val="00C33B71"/>
    <w:rsid w:val="00C372F5"/>
    <w:rsid w:val="00C4310C"/>
    <w:rsid w:val="00C636D0"/>
    <w:rsid w:val="00C65ECE"/>
    <w:rsid w:val="00C75C5A"/>
    <w:rsid w:val="00C95D94"/>
    <w:rsid w:val="00CE4376"/>
    <w:rsid w:val="00D06483"/>
    <w:rsid w:val="00D524EA"/>
    <w:rsid w:val="00D74404"/>
    <w:rsid w:val="00DA35C3"/>
    <w:rsid w:val="00DB6CBD"/>
    <w:rsid w:val="00DB7B50"/>
    <w:rsid w:val="00DD290C"/>
    <w:rsid w:val="00DD782D"/>
    <w:rsid w:val="00DE1288"/>
    <w:rsid w:val="00E17947"/>
    <w:rsid w:val="00E27071"/>
    <w:rsid w:val="00E300E1"/>
    <w:rsid w:val="00E45A9B"/>
    <w:rsid w:val="00E57271"/>
    <w:rsid w:val="00E6117D"/>
    <w:rsid w:val="00E80848"/>
    <w:rsid w:val="00EA22E0"/>
    <w:rsid w:val="00ED2FAC"/>
    <w:rsid w:val="00EE3707"/>
    <w:rsid w:val="00F101F9"/>
    <w:rsid w:val="00F15A9C"/>
    <w:rsid w:val="00F32FAA"/>
    <w:rsid w:val="00F43E47"/>
    <w:rsid w:val="00F7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68E5B"/>
  <w15:docId w15:val="{B6ED56BF-72A5-42AB-B047-3EC604A1E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E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C2A19"/>
    <w:rPr>
      <w:color w:val="0000FF" w:themeColor="hyperlink"/>
      <w:u w:val="single"/>
    </w:rPr>
  </w:style>
  <w:style w:type="paragraph" w:styleId="Tijeloteksta">
    <w:name w:val="Body Text"/>
    <w:basedOn w:val="Normal"/>
    <w:link w:val="TijelotekstaChar"/>
    <w:rsid w:val="009F0160"/>
    <w:rPr>
      <w:rFonts w:ascii="Arial" w:hAnsi="Arial" w:cs="Arial"/>
      <w:b/>
      <w:sz w:val="24"/>
      <w:szCs w:val="24"/>
      <w:lang w:val="hr-HR" w:eastAsia="en-US"/>
    </w:rPr>
  </w:style>
  <w:style w:type="character" w:customStyle="1" w:styleId="TijelotekstaChar">
    <w:name w:val="Tijelo teksta Char"/>
    <w:basedOn w:val="Zadanifontodlomka"/>
    <w:link w:val="Tijeloteksta"/>
    <w:rsid w:val="009F0160"/>
    <w:rPr>
      <w:rFonts w:ascii="Arial" w:eastAsia="Times New Roman" w:hAnsi="Arial" w:cs="Arial"/>
      <w:b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9F0160"/>
    <w:pPr>
      <w:spacing w:after="200" w:line="276" w:lineRule="auto"/>
    </w:pPr>
    <w:rPr>
      <w:rFonts w:ascii="Calibri" w:eastAsia="Calibri" w:hAnsi="Calibri"/>
      <w:lang w:val="hr-HR" w:eastAsia="en-US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F0160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9F0160"/>
    <w:rPr>
      <w:vertAlign w:val="superscript"/>
    </w:rPr>
  </w:style>
  <w:style w:type="paragraph" w:styleId="Odlomakpopisa">
    <w:name w:val="List Paragraph"/>
    <w:basedOn w:val="Normal"/>
    <w:uiPriority w:val="99"/>
    <w:qFormat/>
    <w:rsid w:val="009F016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hr-HR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D765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D7658"/>
    <w:rPr>
      <w:rFonts w:ascii="Segoe UI" w:eastAsia="Times New Roman" w:hAnsi="Segoe UI" w:cs="Segoe UI"/>
      <w:sz w:val="18"/>
      <w:szCs w:val="18"/>
      <w:lang w:val="en-AU" w:eastAsia="hr-HR"/>
    </w:rPr>
  </w:style>
  <w:style w:type="paragraph" w:styleId="Tijeloteksta2">
    <w:name w:val="Body Text 2"/>
    <w:basedOn w:val="Normal"/>
    <w:link w:val="Tijeloteksta2Char"/>
    <w:rsid w:val="00E45A9B"/>
    <w:pPr>
      <w:spacing w:after="120" w:line="480" w:lineRule="auto"/>
    </w:pPr>
    <w:rPr>
      <w:sz w:val="24"/>
      <w:szCs w:val="24"/>
      <w:lang w:val="hr-HR" w:eastAsia="en-US"/>
    </w:rPr>
  </w:style>
  <w:style w:type="character" w:customStyle="1" w:styleId="Tijeloteksta2Char">
    <w:name w:val="Tijelo teksta 2 Char"/>
    <w:basedOn w:val="Zadanifontodlomka"/>
    <w:link w:val="Tijeloteksta2"/>
    <w:rsid w:val="00E45A9B"/>
    <w:rPr>
      <w:rFonts w:ascii="Times New Roman" w:eastAsia="Times New Roman" w:hAnsi="Times New Roman" w:cs="Times New Roman"/>
      <w:sz w:val="24"/>
      <w:szCs w:val="24"/>
    </w:rPr>
  </w:style>
  <w:style w:type="table" w:styleId="Reetkatablice">
    <w:name w:val="Table Grid"/>
    <w:basedOn w:val="Obinatablica"/>
    <w:uiPriority w:val="59"/>
    <w:rsid w:val="00C431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C372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64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zabela.koseto@porec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220899-01C7-4735-8A3F-0980A2BAB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</dc:creator>
  <cp:lastModifiedBy>Izabela Košeto</cp:lastModifiedBy>
  <cp:revision>2</cp:revision>
  <cp:lastPrinted>2020-10-29T09:06:00Z</cp:lastPrinted>
  <dcterms:created xsi:type="dcterms:W3CDTF">2026-09-29T10:13:00Z</dcterms:created>
  <dcterms:modified xsi:type="dcterms:W3CDTF">2026-09-29T10:13:00Z</dcterms:modified>
</cp:coreProperties>
</file>